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81" w:rsidRDefault="00925C36">
      <w:pPr>
        <w:rPr>
          <w:noProof/>
          <w:lang w:eastAsia="fr-FR"/>
        </w:rPr>
      </w:pPr>
      <w:r w:rsidRPr="000A3AB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6253480</wp:posOffset>
            </wp:positionH>
            <wp:positionV relativeFrom="paragraph">
              <wp:posOffset>-328294</wp:posOffset>
            </wp:positionV>
            <wp:extent cx="5133975" cy="1719514"/>
            <wp:effectExtent l="0" t="0" r="0" b="0"/>
            <wp:wrapNone/>
            <wp:docPr id="9" name="Image 9" descr="H:\DFE\4 - PILOTAGE\3 - Communication Fonds européens\Logos\Logo Grand Est\RGE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FE\4 - PILOTAGE\3 - Communication Fonds européens\Logos\Logo Grand Est\RGE RV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41" cy="173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797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-347345</wp:posOffset>
            </wp:positionV>
            <wp:extent cx="3132455" cy="2646326"/>
            <wp:effectExtent l="0" t="0" r="0" b="1905"/>
            <wp:wrapNone/>
            <wp:docPr id="8" name="Image 8" descr="H:\DFE\4 - PILOTAGE\3 - Communication Fonds européens\Logos\logos UE 21-27\Vertical\JPEG\FR V Financé par l’Union européenn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FE\4 - PILOTAGE\3 - Communication Fonds européens\Logos\logos UE 21-27\Vertical\JPEG\FR V Financé par l’Union européenne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8" b="8192"/>
                    <a:stretch/>
                  </pic:blipFill>
                  <pic:spPr bwMode="auto">
                    <a:xfrm>
                      <a:off x="0" y="0"/>
                      <a:ext cx="3137502" cy="265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97" w:rsidRDefault="00BE6797">
      <w:pPr>
        <w:rPr>
          <w:noProof/>
          <w:lang w:eastAsia="fr-FR"/>
        </w:rPr>
      </w:pPr>
    </w:p>
    <w:p w:rsidR="00AE21E1" w:rsidRDefault="00925C3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0999C" wp14:editId="4D91D1D5">
                <wp:simplePos x="0" y="0"/>
                <wp:positionH relativeFrom="margin">
                  <wp:align>center</wp:align>
                </wp:positionH>
                <wp:positionV relativeFrom="paragraph">
                  <wp:posOffset>2395855</wp:posOffset>
                </wp:positionV>
                <wp:extent cx="10603363" cy="1085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363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B2" w:rsidRPr="00925C36" w:rsidRDefault="000A3AB2" w:rsidP="000A3AB2">
                            <w:pPr>
                              <w:jc w:val="center"/>
                              <w:rPr>
                                <w:rFonts w:ascii="Satoshi" w:hAnsi="Satoshi"/>
                                <w:b/>
                                <w:sz w:val="96"/>
                                <w:szCs w:val="64"/>
                              </w:rPr>
                            </w:pPr>
                            <w:r w:rsidRPr="00925C36">
                              <w:rPr>
                                <w:rFonts w:ascii="Satoshi" w:hAnsi="Satoshi"/>
                                <w:b/>
                                <w:sz w:val="96"/>
                                <w:szCs w:val="64"/>
                              </w:rPr>
                              <w:t xml:space="preserve">L’Europe et la Région s’engagent </w:t>
                            </w:r>
                            <w:r w:rsidR="00DF685C" w:rsidRPr="00925C36">
                              <w:rPr>
                                <w:rFonts w:ascii="Satoshi" w:hAnsi="Satoshi"/>
                                <w:b/>
                                <w:sz w:val="96"/>
                                <w:szCs w:val="64"/>
                              </w:rPr>
                              <w:t>ici</w:t>
                            </w:r>
                            <w:r w:rsidR="00DF685C" w:rsidRPr="00925C36">
                              <w:rPr>
                                <w:rFonts w:ascii="Calibri" w:hAnsi="Calibri" w:cs="Calibri"/>
                                <w:b/>
                                <w:sz w:val="96"/>
                                <w:szCs w:val="6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099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88.65pt;width:834.9pt;height:85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" filled="f" stroked="f" strokeweight=".5pt">
                <v:textbox>
                  <w:txbxContent>
                    <w:p w:rsidR="000A3AB2" w:rsidRPr="00925C36" w:rsidRDefault="000A3AB2" w:rsidP="000A3AB2">
                      <w:pPr>
                        <w:jc w:val="center"/>
                        <w:rPr>
                          <w:rFonts w:ascii="Satoshi" w:hAnsi="Satoshi"/>
                          <w:b/>
                          <w:sz w:val="96"/>
                          <w:szCs w:val="64"/>
                        </w:rPr>
                      </w:pPr>
                      <w:r w:rsidRPr="00925C36">
                        <w:rPr>
                          <w:rFonts w:ascii="Satoshi" w:hAnsi="Satoshi"/>
                          <w:b/>
                          <w:sz w:val="96"/>
                          <w:szCs w:val="64"/>
                        </w:rPr>
                        <w:t xml:space="preserve">L’Europe et la Région s’engagent </w:t>
                      </w:r>
                      <w:r w:rsidR="00DF685C" w:rsidRPr="00925C36">
                        <w:rPr>
                          <w:rFonts w:ascii="Satoshi" w:hAnsi="Satoshi"/>
                          <w:b/>
                          <w:sz w:val="96"/>
                          <w:szCs w:val="64"/>
                        </w:rPr>
                        <w:t>ici</w:t>
                      </w:r>
                      <w:r w:rsidR="00DF685C" w:rsidRPr="00925C36">
                        <w:rPr>
                          <w:rFonts w:ascii="Calibri" w:hAnsi="Calibri" w:cs="Calibri"/>
                          <w:b/>
                          <w:sz w:val="96"/>
                          <w:szCs w:val="6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0FE44" wp14:editId="2C971CEB">
                <wp:simplePos x="0" y="0"/>
                <wp:positionH relativeFrom="margin">
                  <wp:posOffset>2581910</wp:posOffset>
                </wp:positionH>
                <wp:positionV relativeFrom="paragraph">
                  <wp:posOffset>3724910</wp:posOffset>
                </wp:positionV>
                <wp:extent cx="7697972" cy="1307805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972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280" w:rsidRPr="00620ADA" w:rsidRDefault="00743280" w:rsidP="00743280">
                            <w:pPr>
                              <w:jc w:val="center"/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</w:pPr>
                            <w:r w:rsidRPr="00620ADA"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  <w:t>[Intitulé du projet]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FE44" id="Zone de texte 5" o:spid="_x0000_s1027" type="#_x0000_t202" style="position:absolute;margin-left:203.3pt;margin-top:293.3pt;width:606.15pt;height:10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" filled="f" stroked="f" strokeweight=".5pt">
                <v:textbox>
                  <w:txbxContent>
                    <w:p w:rsidR="00743280" w:rsidRPr="00620ADA" w:rsidRDefault="00743280" w:rsidP="00743280">
                      <w:pPr>
                        <w:jc w:val="center"/>
                        <w:rPr>
                          <w:rFonts w:ascii="Satoshi" w:hAnsi="Satoshi"/>
                          <w:sz w:val="56"/>
                          <w:szCs w:val="60"/>
                        </w:rPr>
                      </w:pPr>
                      <w:r w:rsidRPr="00620ADA">
                        <w:rPr>
                          <w:rFonts w:ascii="Satoshi" w:hAnsi="Satoshi"/>
                          <w:sz w:val="56"/>
                          <w:szCs w:val="60"/>
                        </w:rPr>
                        <w:t>[Intitulé du projet]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E1925" wp14:editId="3A1745C2">
                <wp:simplePos x="0" y="0"/>
                <wp:positionH relativeFrom="margin">
                  <wp:posOffset>2627630</wp:posOffset>
                </wp:positionH>
                <wp:positionV relativeFrom="paragraph">
                  <wp:posOffset>4561205</wp:posOffset>
                </wp:positionV>
                <wp:extent cx="7697972" cy="5810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972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280" w:rsidRPr="00620ADA" w:rsidRDefault="00743280" w:rsidP="00743280">
                            <w:pPr>
                              <w:jc w:val="center"/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</w:pPr>
                            <w:r w:rsidRPr="00620ADA"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  <w:t>[Coût total de l’opération]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1925" id="Zone de texte 3" o:spid="_x0000_s1028" type="#_x0000_t202" style="position:absolute;margin-left:206.9pt;margin-top:359.15pt;width:606.1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" filled="f" stroked="f" strokeweight=".5pt">
                <v:textbox>
                  <w:txbxContent>
                    <w:p w:rsidR="00743280" w:rsidRPr="00620ADA" w:rsidRDefault="00743280" w:rsidP="00743280">
                      <w:pPr>
                        <w:jc w:val="center"/>
                        <w:rPr>
                          <w:rFonts w:ascii="Satoshi" w:hAnsi="Satoshi"/>
                          <w:sz w:val="56"/>
                          <w:szCs w:val="60"/>
                        </w:rPr>
                      </w:pPr>
                      <w:r w:rsidRPr="00620ADA">
                        <w:rPr>
                          <w:rFonts w:ascii="Satoshi" w:hAnsi="Satoshi"/>
                          <w:sz w:val="56"/>
                          <w:szCs w:val="60"/>
                        </w:rPr>
                        <w:t>[Coût total de l’opération]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FA44F" wp14:editId="548F5300">
                <wp:simplePos x="0" y="0"/>
                <wp:positionH relativeFrom="margin">
                  <wp:align>center</wp:align>
                </wp:positionH>
                <wp:positionV relativeFrom="paragraph">
                  <wp:posOffset>5383530</wp:posOffset>
                </wp:positionV>
                <wp:extent cx="9029700" cy="5810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280" w:rsidRPr="00620ADA" w:rsidRDefault="00743280" w:rsidP="00743280">
                            <w:pPr>
                              <w:jc w:val="center"/>
                              <w:rPr>
                                <w:sz w:val="56"/>
                                <w:szCs w:val="60"/>
                              </w:rPr>
                            </w:pPr>
                            <w:r w:rsidRPr="00620ADA">
                              <w:rPr>
                                <w:sz w:val="56"/>
                                <w:szCs w:val="60"/>
                              </w:rPr>
                              <w:t>[</w:t>
                            </w:r>
                            <w:r w:rsidRPr="00620ADA"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  <w:t>Montant</w:t>
                            </w:r>
                            <w:r w:rsidRPr="00620ADA">
                              <w:rPr>
                                <w:sz w:val="56"/>
                                <w:szCs w:val="60"/>
                              </w:rPr>
                              <w:t xml:space="preserve"> de la </w:t>
                            </w:r>
                            <w:r w:rsidRPr="00620ADA"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  <w:t>subvention</w:t>
                            </w:r>
                            <w:r w:rsidRPr="00620ADA">
                              <w:rPr>
                                <w:sz w:val="56"/>
                                <w:szCs w:val="60"/>
                              </w:rPr>
                              <w:t xml:space="preserve"> européenne accordée]</w:t>
                            </w:r>
                          </w:p>
                          <w:p w:rsidR="000A3AB2" w:rsidRPr="00B82568" w:rsidRDefault="000A3AB2" w:rsidP="0074328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A44F" id="Zone de texte 4" o:spid="_x0000_s1029" type="#_x0000_t202" style="position:absolute;margin-left:0;margin-top:423.9pt;width:711pt;height:45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" filled="f" stroked="f" strokeweight=".5pt">
                <v:textbox>
                  <w:txbxContent>
                    <w:p w:rsidR="00743280" w:rsidRPr="00620ADA" w:rsidRDefault="00743280" w:rsidP="00743280">
                      <w:pPr>
                        <w:jc w:val="center"/>
                        <w:rPr>
                          <w:sz w:val="56"/>
                          <w:szCs w:val="60"/>
                        </w:rPr>
                      </w:pPr>
                      <w:r w:rsidRPr="00620ADA">
                        <w:rPr>
                          <w:sz w:val="56"/>
                          <w:szCs w:val="60"/>
                        </w:rPr>
                        <w:t>[</w:t>
                      </w:r>
                      <w:r w:rsidRPr="00620ADA">
                        <w:rPr>
                          <w:rFonts w:ascii="Satoshi" w:hAnsi="Satoshi"/>
                          <w:sz w:val="56"/>
                          <w:szCs w:val="60"/>
                        </w:rPr>
                        <w:t>Montant</w:t>
                      </w:r>
                      <w:r w:rsidRPr="00620ADA">
                        <w:rPr>
                          <w:sz w:val="56"/>
                          <w:szCs w:val="60"/>
                        </w:rPr>
                        <w:t xml:space="preserve"> de la </w:t>
                      </w:r>
                      <w:r w:rsidRPr="00620ADA">
                        <w:rPr>
                          <w:rFonts w:ascii="Satoshi" w:hAnsi="Satoshi"/>
                          <w:sz w:val="56"/>
                          <w:szCs w:val="60"/>
                        </w:rPr>
                        <w:t>subvention</w:t>
                      </w:r>
                      <w:r w:rsidRPr="00620ADA">
                        <w:rPr>
                          <w:sz w:val="56"/>
                          <w:szCs w:val="60"/>
                        </w:rPr>
                        <w:t xml:space="preserve"> européenne accordée]</w:t>
                      </w:r>
                    </w:p>
                    <w:p w:rsidR="000A3AB2" w:rsidRPr="00B82568" w:rsidRDefault="000A3AB2" w:rsidP="0074328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85549" wp14:editId="39BCCE0D">
                <wp:simplePos x="0" y="0"/>
                <wp:positionH relativeFrom="margin">
                  <wp:posOffset>2164080</wp:posOffset>
                </wp:positionH>
                <wp:positionV relativeFrom="paragraph">
                  <wp:posOffset>6307455</wp:posOffset>
                </wp:positionV>
                <wp:extent cx="9029700" cy="5810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B2" w:rsidRPr="00620ADA" w:rsidRDefault="000A3AB2" w:rsidP="000A3AB2">
                            <w:pPr>
                              <w:jc w:val="center"/>
                              <w:rPr>
                                <w:sz w:val="56"/>
                                <w:szCs w:val="60"/>
                              </w:rPr>
                            </w:pPr>
                            <w:r w:rsidRPr="00620ADA">
                              <w:rPr>
                                <w:sz w:val="56"/>
                                <w:szCs w:val="60"/>
                              </w:rPr>
                              <w:t>[</w:t>
                            </w:r>
                            <w:r w:rsidRPr="00620ADA">
                              <w:rPr>
                                <w:rFonts w:ascii="Satoshi" w:hAnsi="Satoshi"/>
                                <w:sz w:val="56"/>
                                <w:szCs w:val="60"/>
                              </w:rPr>
                              <w:t>Montant</w:t>
                            </w:r>
                            <w:r w:rsidRPr="00620ADA">
                              <w:rPr>
                                <w:sz w:val="56"/>
                                <w:szCs w:val="60"/>
                              </w:rPr>
                              <w:t xml:space="preserve"> de la subvention régionale le cas échéant]</w:t>
                            </w:r>
                          </w:p>
                          <w:p w:rsidR="000A3AB2" w:rsidRPr="00B82568" w:rsidRDefault="000A3AB2" w:rsidP="000A3AB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5549" id="Zone de texte 1" o:spid="_x0000_s1030" type="#_x0000_t202" style="position:absolute;margin-left:170.4pt;margin-top:496.65pt;width:711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" filled="f" stroked="f" strokeweight=".5pt">
                <v:textbox>
                  <w:txbxContent>
                    <w:p w:rsidR="000A3AB2" w:rsidRPr="00620ADA" w:rsidRDefault="000A3AB2" w:rsidP="000A3AB2">
                      <w:pPr>
                        <w:jc w:val="center"/>
                        <w:rPr>
                          <w:sz w:val="56"/>
                          <w:szCs w:val="60"/>
                        </w:rPr>
                      </w:pPr>
                      <w:r w:rsidRPr="00620ADA">
                        <w:rPr>
                          <w:sz w:val="56"/>
                          <w:szCs w:val="60"/>
                        </w:rPr>
                        <w:t>[</w:t>
                      </w:r>
                      <w:r w:rsidRPr="00620ADA">
                        <w:rPr>
                          <w:rFonts w:ascii="Satoshi" w:hAnsi="Satoshi"/>
                          <w:sz w:val="56"/>
                          <w:szCs w:val="60"/>
                        </w:rPr>
                        <w:t>Montant</w:t>
                      </w:r>
                      <w:r w:rsidRPr="00620ADA">
                        <w:rPr>
                          <w:sz w:val="56"/>
                          <w:szCs w:val="60"/>
                        </w:rPr>
                        <w:t xml:space="preserve"> de la subvention régionale le cas échéant]</w:t>
                      </w:r>
                    </w:p>
                    <w:p w:rsidR="000A3AB2" w:rsidRPr="00B82568" w:rsidRDefault="000A3AB2" w:rsidP="000A3AB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21E1" w:rsidSect="00925C3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0"/>
    <w:rsid w:val="000A3AB2"/>
    <w:rsid w:val="003C649C"/>
    <w:rsid w:val="005B4D46"/>
    <w:rsid w:val="00620ADA"/>
    <w:rsid w:val="00664927"/>
    <w:rsid w:val="00743280"/>
    <w:rsid w:val="00925C36"/>
    <w:rsid w:val="00941481"/>
    <w:rsid w:val="00AE21E1"/>
    <w:rsid w:val="00BE6797"/>
    <w:rsid w:val="00DE06F8"/>
    <w:rsid w:val="00D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0C3C-0FB0-42E2-A886-42AB540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 Clémence</dc:creator>
  <cp:keywords/>
  <dc:description/>
  <cp:lastModifiedBy>DOR Clémence</cp:lastModifiedBy>
  <cp:revision>11</cp:revision>
  <dcterms:created xsi:type="dcterms:W3CDTF">2023-01-13T08:50:00Z</dcterms:created>
  <dcterms:modified xsi:type="dcterms:W3CDTF">2023-05-17T09:28:00Z</dcterms:modified>
</cp:coreProperties>
</file>